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6AB2" w14:textId="77777777" w:rsidR="004F7406" w:rsidRPr="004F7406" w:rsidRDefault="004F7406" w:rsidP="004F7406">
      <w:pPr>
        <w:spacing w:before="100" w:beforeAutospacing="1" w:after="100" w:afterAutospacing="1" w:line="240" w:lineRule="auto"/>
        <w:outlineLvl w:val="1"/>
        <w:rPr>
          <w:rFonts w:ascii="Times New Roman" w:eastAsia="Times New Roman" w:hAnsi="Times New Roman" w:cs="Times New Roman"/>
          <w:b/>
          <w:bCs/>
          <w:sz w:val="36"/>
          <w:szCs w:val="36"/>
        </w:rPr>
      </w:pPr>
      <w:r w:rsidRPr="004F7406">
        <w:rPr>
          <w:rFonts w:ascii="Times New Roman" w:eastAsia="Times New Roman" w:hAnsi="Times New Roman" w:cs="Times New Roman"/>
          <w:b/>
          <w:bCs/>
          <w:sz w:val="36"/>
          <w:szCs w:val="36"/>
        </w:rPr>
        <w:fldChar w:fldCharType="begin"/>
      </w:r>
      <w:r w:rsidRPr="004F7406">
        <w:rPr>
          <w:rFonts w:ascii="Times New Roman" w:eastAsia="Times New Roman" w:hAnsi="Times New Roman" w:cs="Times New Roman"/>
          <w:b/>
          <w:bCs/>
          <w:sz w:val="36"/>
          <w:szCs w:val="36"/>
        </w:rPr>
        <w:instrText xml:space="preserve"> HYPERLINK "https://tonylouis.wordpress.com/2020/05/25/further-reflections-on-triplicity-lords/" </w:instrText>
      </w:r>
      <w:r w:rsidRPr="004F7406">
        <w:rPr>
          <w:rFonts w:ascii="Times New Roman" w:eastAsia="Times New Roman" w:hAnsi="Times New Roman" w:cs="Times New Roman"/>
          <w:b/>
          <w:bCs/>
          <w:sz w:val="36"/>
          <w:szCs w:val="36"/>
        </w:rPr>
        <w:fldChar w:fldCharType="separate"/>
      </w:r>
      <w:r w:rsidRPr="004F7406">
        <w:rPr>
          <w:rFonts w:ascii="Times New Roman" w:eastAsia="Times New Roman" w:hAnsi="Times New Roman" w:cs="Times New Roman"/>
          <w:b/>
          <w:bCs/>
          <w:color w:val="0000FF"/>
          <w:sz w:val="36"/>
          <w:szCs w:val="36"/>
          <w:u w:val="single"/>
        </w:rPr>
        <w:t>Further Reflections on Triplicity Lords</w:t>
      </w:r>
      <w:r w:rsidRPr="004F7406">
        <w:rPr>
          <w:rFonts w:ascii="Times New Roman" w:eastAsia="Times New Roman" w:hAnsi="Times New Roman" w:cs="Times New Roman"/>
          <w:b/>
          <w:bCs/>
          <w:sz w:val="36"/>
          <w:szCs w:val="36"/>
        </w:rPr>
        <w:fldChar w:fldCharType="end"/>
      </w:r>
    </w:p>
    <w:p w14:paraId="53C879B4" w14:textId="56B5DBAA" w:rsidR="004F7406" w:rsidRPr="004F7406" w:rsidRDefault="004F7406" w:rsidP="004F7406">
      <w:pPr>
        <w:spacing w:after="0"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 xml:space="preserve">Posted on </w:t>
      </w:r>
      <w:hyperlink r:id="rId4" w:tooltip="7:12 AM" w:history="1">
        <w:r w:rsidRPr="004F7406">
          <w:rPr>
            <w:rFonts w:ascii="Times New Roman" w:eastAsia="Times New Roman" w:hAnsi="Times New Roman" w:cs="Times New Roman"/>
            <w:color w:val="0000FF"/>
            <w:sz w:val="24"/>
            <w:szCs w:val="24"/>
            <w:u w:val="single"/>
          </w:rPr>
          <w:t>May 25, 2020</w:t>
        </w:r>
      </w:hyperlink>
      <w:r w:rsidRPr="004F7406">
        <w:rPr>
          <w:rFonts w:ascii="Times New Roman" w:eastAsia="Times New Roman" w:hAnsi="Times New Roman" w:cs="Times New Roman"/>
          <w:sz w:val="24"/>
          <w:szCs w:val="24"/>
        </w:rPr>
        <w:t xml:space="preserve"> by </w:t>
      </w:r>
      <w:hyperlink r:id="rId5" w:tooltip="View all posts by Anthony Louis" w:history="1">
        <w:r w:rsidRPr="004F7406">
          <w:rPr>
            <w:rFonts w:ascii="Times New Roman" w:eastAsia="Times New Roman" w:hAnsi="Times New Roman" w:cs="Times New Roman"/>
            <w:color w:val="0000FF"/>
            <w:sz w:val="24"/>
            <w:szCs w:val="24"/>
            <w:u w:val="single"/>
          </w:rPr>
          <w:t>Anthony Louis</w:t>
        </w:r>
      </w:hyperlink>
      <w:r w:rsidRPr="004F7406">
        <w:rPr>
          <w:rFonts w:ascii="Times New Roman" w:eastAsia="Times New Roman" w:hAnsi="Times New Roman" w:cs="Times New Roman"/>
          <w:sz w:val="24"/>
          <w:szCs w:val="24"/>
        </w:rPr>
        <w:t xml:space="preserve"> </w:t>
      </w:r>
    </w:p>
    <w:p w14:paraId="4CF1CC6D" w14:textId="77777777" w:rsidR="004F7406" w:rsidRPr="004F7406" w:rsidRDefault="004F7406" w:rsidP="004F7406">
      <w:pPr>
        <w:spacing w:after="0" w:line="240" w:lineRule="auto"/>
        <w:rPr>
          <w:rFonts w:ascii="Times New Roman" w:eastAsia="Times New Roman" w:hAnsi="Times New Roman" w:cs="Times New Roman"/>
          <w:sz w:val="24"/>
          <w:szCs w:val="24"/>
        </w:rPr>
      </w:pPr>
    </w:p>
    <w:p w14:paraId="733C49DC"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In the previous post I commented on a view of triplicity rulers that was prevalent in the 15th century. Having recently watched an interview with Jenn Zahrt done by Mychal A. Bryan, I was interested in comparing what Jenn had to say with the 1485 text of Diego of Torres who taught astrology to university students in Salamanca. One of the comments that Jenn made, which garnered a lot of interest, was the idea that the third triplicity lord of the 9th house had to do with one’s relationship to astrology and divination.</w:t>
      </w:r>
    </w:p>
    <w:p w14:paraId="6AEA7C13"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 xml:space="preserve">For those unfamiliar with triplicity rulers, let me give a brief overview. </w:t>
      </w:r>
      <w:proofErr w:type="spellStart"/>
      <w:r w:rsidRPr="004F7406">
        <w:rPr>
          <w:rFonts w:ascii="Times New Roman" w:eastAsia="Times New Roman" w:hAnsi="Times New Roman" w:cs="Times New Roman"/>
          <w:sz w:val="24"/>
          <w:szCs w:val="24"/>
        </w:rPr>
        <w:t>Triplcity</w:t>
      </w:r>
      <w:proofErr w:type="spellEnd"/>
      <w:r w:rsidRPr="004F7406">
        <w:rPr>
          <w:rFonts w:ascii="Times New Roman" w:eastAsia="Times New Roman" w:hAnsi="Times New Roman" w:cs="Times New Roman"/>
          <w:sz w:val="24"/>
          <w:szCs w:val="24"/>
        </w:rPr>
        <w:t xml:space="preserve"> is one of the five so-called </w:t>
      </w:r>
      <w:r w:rsidRPr="004F7406">
        <w:rPr>
          <w:rFonts w:ascii="Times New Roman" w:eastAsia="Times New Roman" w:hAnsi="Times New Roman" w:cs="Times New Roman"/>
          <w:i/>
          <w:iCs/>
          <w:sz w:val="24"/>
          <w:szCs w:val="24"/>
        </w:rPr>
        <w:t xml:space="preserve">essential </w:t>
      </w:r>
      <w:r w:rsidRPr="004F7406">
        <w:rPr>
          <w:rFonts w:ascii="Times New Roman" w:eastAsia="Times New Roman" w:hAnsi="Times New Roman" w:cs="Times New Roman"/>
          <w:sz w:val="24"/>
          <w:szCs w:val="24"/>
        </w:rPr>
        <w:t xml:space="preserve">dignities of Western astrology. Most astrologers are familiar with dignity by </w:t>
      </w:r>
      <w:r w:rsidRPr="004F7406">
        <w:rPr>
          <w:rFonts w:ascii="Times New Roman" w:eastAsia="Times New Roman" w:hAnsi="Times New Roman" w:cs="Times New Roman"/>
          <w:i/>
          <w:iCs/>
          <w:sz w:val="24"/>
          <w:szCs w:val="24"/>
        </w:rPr>
        <w:t>domicile</w:t>
      </w:r>
      <w:r w:rsidRPr="004F7406">
        <w:rPr>
          <w:rFonts w:ascii="Times New Roman" w:eastAsia="Times New Roman" w:hAnsi="Times New Roman" w:cs="Times New Roman"/>
          <w:sz w:val="24"/>
          <w:szCs w:val="24"/>
        </w:rPr>
        <w:t xml:space="preserve">, the home sign(s) of a planet. For example, the home signs or domiciles of Mercury are Gemini and Virgo. A planet’s home is his castle, where he rules and decides what happens there. The next essential dignity is </w:t>
      </w:r>
      <w:r w:rsidRPr="004F7406">
        <w:rPr>
          <w:rFonts w:ascii="Times New Roman" w:eastAsia="Times New Roman" w:hAnsi="Times New Roman" w:cs="Times New Roman"/>
          <w:i/>
          <w:iCs/>
          <w:sz w:val="24"/>
          <w:szCs w:val="24"/>
        </w:rPr>
        <w:t>exaltation</w:t>
      </w:r>
      <w:r w:rsidRPr="004F7406">
        <w:rPr>
          <w:rFonts w:ascii="Times New Roman" w:eastAsia="Times New Roman" w:hAnsi="Times New Roman" w:cs="Times New Roman"/>
          <w:sz w:val="24"/>
          <w:szCs w:val="24"/>
        </w:rPr>
        <w:t xml:space="preserve">, where a planet is “raised on high” and treated like an honored and distinguished guest. Planets that are placed at such a high or powerful level usually feel quite happy about it, but sometimes it can “go to their heads” and they can become somewhat haughty or arrogant. </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t xml:space="preserve">The third essential dignity is </w:t>
      </w:r>
      <w:r w:rsidRPr="004F7406">
        <w:rPr>
          <w:rFonts w:ascii="Times New Roman" w:eastAsia="Times New Roman" w:hAnsi="Times New Roman" w:cs="Times New Roman"/>
          <w:i/>
          <w:iCs/>
          <w:sz w:val="24"/>
          <w:szCs w:val="24"/>
        </w:rPr>
        <w:t>triplicity</w:t>
      </w:r>
      <w:r w:rsidRPr="004F7406">
        <w:rPr>
          <w:rFonts w:ascii="Times New Roman" w:eastAsia="Times New Roman" w:hAnsi="Times New Roman" w:cs="Times New Roman"/>
          <w:sz w:val="24"/>
          <w:szCs w:val="24"/>
        </w:rPr>
        <w:t xml:space="preserve">, which refers to a type of rulership related to the elemental nature of the signs (Fire, Earth, Air, Water). Each element is allotted a community of three triplicity lords, one that comes first in day charts, one that comes first in night charts and one that come in third all the time. The Fire and Air signs are considered diurnal, masculine, yang or of positive valence, and their lords come from the group of diurnal planets: Sun, Saturn, Jupiter, and Mercury which rules and Air sign and is diurnal when it rises before the Sun. The Earth and Water signs are considered nocturnal, feminine, yin and of negative valence, and their lords come from the community of nocturnal: Moon, Venus, Mars. Even though Mercury rules Virgo, an Earth sign, and is nocturnal when it rises after the Sun, Mercury is omitted from the group of nocturnal triplicity rulers. Thus, the traditional scheme of </w:t>
      </w:r>
      <w:proofErr w:type="spellStart"/>
      <w:r w:rsidRPr="004F7406">
        <w:rPr>
          <w:rFonts w:ascii="Times New Roman" w:eastAsia="Times New Roman" w:hAnsi="Times New Roman" w:cs="Times New Roman"/>
          <w:sz w:val="24"/>
          <w:szCs w:val="24"/>
        </w:rPr>
        <w:t>triplcity</w:t>
      </w:r>
      <w:proofErr w:type="spellEnd"/>
      <w:r w:rsidRPr="004F7406">
        <w:rPr>
          <w:rFonts w:ascii="Times New Roman" w:eastAsia="Times New Roman" w:hAnsi="Times New Roman" w:cs="Times New Roman"/>
          <w:sz w:val="24"/>
          <w:szCs w:val="24"/>
        </w:rPr>
        <w:t xml:space="preserve"> rulership looks like this:</w:t>
      </w:r>
    </w:p>
    <w:p w14:paraId="40A6C82F" w14:textId="0BC41B70" w:rsidR="004F7406" w:rsidRPr="004F7406" w:rsidRDefault="004F7406" w:rsidP="004F7406">
      <w:pPr>
        <w:spacing w:after="0"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noProof/>
          <w:sz w:val="24"/>
          <w:szCs w:val="24"/>
        </w:rPr>
        <w:lastRenderedPageBreak/>
        <w:drawing>
          <wp:inline distT="0" distB="0" distL="0" distR="0" wp14:anchorId="778D4488" wp14:editId="371DC2BA">
            <wp:extent cx="4981575" cy="561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5610225"/>
                    </a:xfrm>
                    <a:prstGeom prst="rect">
                      <a:avLst/>
                    </a:prstGeom>
                    <a:noFill/>
                    <a:ln>
                      <a:noFill/>
                    </a:ln>
                  </pic:spPr>
                </pic:pic>
              </a:graphicData>
            </a:graphic>
          </wp:inline>
        </w:drawing>
      </w:r>
    </w:p>
    <w:p w14:paraId="595A8079"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 xml:space="preserve">The fourth essential dignity is called </w:t>
      </w:r>
      <w:r w:rsidRPr="004F7406">
        <w:rPr>
          <w:rFonts w:ascii="Times New Roman" w:eastAsia="Times New Roman" w:hAnsi="Times New Roman" w:cs="Times New Roman"/>
          <w:i/>
          <w:iCs/>
          <w:sz w:val="24"/>
          <w:szCs w:val="24"/>
        </w:rPr>
        <w:t>term or bound</w:t>
      </w:r>
      <w:r w:rsidRPr="004F7406">
        <w:rPr>
          <w:rFonts w:ascii="Times New Roman" w:eastAsia="Times New Roman" w:hAnsi="Times New Roman" w:cs="Times New Roman"/>
          <w:sz w:val="24"/>
          <w:szCs w:val="24"/>
        </w:rPr>
        <w:t>, and it refers to divisions of signs into five unequal parts, each of which is ruled by a non-luminary visible planet. William Lilly used the terms or bounds as descriptors of the physical appearance of clients and as symbols of material manifestation. In a sense the terms are like your extended kin who bear some physical resemblance to you because they are blood relations.</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t xml:space="preserve">The fifth essential dignity is called </w:t>
      </w:r>
      <w:r w:rsidRPr="004F7406">
        <w:rPr>
          <w:rFonts w:ascii="Times New Roman" w:eastAsia="Times New Roman" w:hAnsi="Times New Roman" w:cs="Times New Roman"/>
          <w:i/>
          <w:iCs/>
          <w:sz w:val="24"/>
          <w:szCs w:val="24"/>
        </w:rPr>
        <w:t>face or decan</w:t>
      </w:r>
      <w:r w:rsidRPr="004F7406">
        <w:rPr>
          <w:rFonts w:ascii="Times New Roman" w:eastAsia="Times New Roman" w:hAnsi="Times New Roman" w:cs="Times New Roman"/>
          <w:sz w:val="24"/>
          <w:szCs w:val="24"/>
        </w:rPr>
        <w:t xml:space="preserve">. Face is the weakest of the essential dignities. Jenn Zahrt mentions that in Renaissance astrology the dignity of face by analogy is like a stranger who </w:t>
      </w:r>
      <w:proofErr w:type="gramStart"/>
      <w:r w:rsidRPr="004F7406">
        <w:rPr>
          <w:rFonts w:ascii="Times New Roman" w:eastAsia="Times New Roman" w:hAnsi="Times New Roman" w:cs="Times New Roman"/>
          <w:sz w:val="24"/>
          <w:szCs w:val="24"/>
        </w:rPr>
        <w:t>is allowed to</w:t>
      </w:r>
      <w:proofErr w:type="gramEnd"/>
      <w:r w:rsidRPr="004F7406">
        <w:rPr>
          <w:rFonts w:ascii="Times New Roman" w:eastAsia="Times New Roman" w:hAnsi="Times New Roman" w:cs="Times New Roman"/>
          <w:sz w:val="24"/>
          <w:szCs w:val="24"/>
        </w:rPr>
        <w:t xml:space="preserve"> stay in a foreign land because he or she possesses some special skill or talent.</w:t>
      </w:r>
    </w:p>
    <w:p w14:paraId="7FFF9425"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Triplicity Lords in Chart Delineation</w:t>
      </w:r>
    </w:p>
    <w:p w14:paraId="0AE348C1"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lastRenderedPageBreak/>
        <w:t xml:space="preserve">Many astrologers primarily utilize the domicile lord of the sign on the cusp of a house to signify the matters assigned to that house. Two millennia </w:t>
      </w:r>
      <w:proofErr w:type="gramStart"/>
      <w:r w:rsidRPr="004F7406">
        <w:rPr>
          <w:rFonts w:ascii="Times New Roman" w:eastAsia="Times New Roman" w:hAnsi="Times New Roman" w:cs="Times New Roman"/>
          <w:sz w:val="24"/>
          <w:szCs w:val="24"/>
        </w:rPr>
        <w:t>ago</w:t>
      </w:r>
      <w:proofErr w:type="gramEnd"/>
      <w:r w:rsidRPr="004F7406">
        <w:rPr>
          <w:rFonts w:ascii="Times New Roman" w:eastAsia="Times New Roman" w:hAnsi="Times New Roman" w:cs="Times New Roman"/>
          <w:sz w:val="24"/>
          <w:szCs w:val="24"/>
        </w:rPr>
        <w:t xml:space="preserve"> Dorotheus proposed using the triplicity lords to </w:t>
      </w:r>
      <w:proofErr w:type="spellStart"/>
      <w:r w:rsidRPr="004F7406">
        <w:rPr>
          <w:rFonts w:ascii="Times New Roman" w:eastAsia="Times New Roman" w:hAnsi="Times New Roman" w:cs="Times New Roman"/>
          <w:sz w:val="24"/>
          <w:szCs w:val="24"/>
        </w:rPr>
        <w:t>futher</w:t>
      </w:r>
      <w:proofErr w:type="spellEnd"/>
      <w:r w:rsidRPr="004F7406">
        <w:rPr>
          <w:rFonts w:ascii="Times New Roman" w:eastAsia="Times New Roman" w:hAnsi="Times New Roman" w:cs="Times New Roman"/>
          <w:sz w:val="24"/>
          <w:szCs w:val="24"/>
        </w:rPr>
        <w:t xml:space="preserve"> refine the delineation of particular areas of life. A post in </w:t>
      </w:r>
      <w:hyperlink r:id="rId7" w:tgtFrame="_blank" w:history="1">
        <w:r w:rsidRPr="004F7406">
          <w:rPr>
            <w:rFonts w:ascii="Times New Roman" w:eastAsia="Times New Roman" w:hAnsi="Times New Roman" w:cs="Times New Roman"/>
            <w:color w:val="0000FF"/>
            <w:sz w:val="24"/>
            <w:szCs w:val="24"/>
            <w:u w:val="single"/>
          </w:rPr>
          <w:t>Seven Stars Astrology</w:t>
        </w:r>
      </w:hyperlink>
      <w:r w:rsidRPr="004F7406">
        <w:rPr>
          <w:rFonts w:ascii="Times New Roman" w:eastAsia="Times New Roman" w:hAnsi="Times New Roman" w:cs="Times New Roman"/>
          <w:sz w:val="24"/>
          <w:szCs w:val="24"/>
        </w:rPr>
        <w:t xml:space="preserve"> makes it clear that Dorotheus regarded </w:t>
      </w:r>
      <w:r w:rsidRPr="004F7406">
        <w:rPr>
          <w:rFonts w:ascii="Times New Roman" w:eastAsia="Times New Roman" w:hAnsi="Times New Roman" w:cs="Times New Roman"/>
          <w:i/>
          <w:iCs/>
          <w:sz w:val="24"/>
          <w:szCs w:val="24"/>
        </w:rPr>
        <w:t>all three triplicity rulers to be active all the time</w:t>
      </w:r>
      <w:r w:rsidRPr="004F7406">
        <w:rPr>
          <w:rFonts w:ascii="Times New Roman" w:eastAsia="Times New Roman" w:hAnsi="Times New Roman" w:cs="Times New Roman"/>
          <w:sz w:val="24"/>
          <w:szCs w:val="24"/>
        </w:rPr>
        <w:t xml:space="preserve"> but in a particular order of predominance:</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t>“</w:t>
      </w:r>
      <w:r w:rsidRPr="004F7406">
        <w:rPr>
          <w:rFonts w:ascii="Times New Roman" w:eastAsia="Times New Roman" w:hAnsi="Times New Roman" w:cs="Times New Roman"/>
          <w:b/>
          <w:bCs/>
          <w:i/>
          <w:iCs/>
          <w:sz w:val="24"/>
          <w:szCs w:val="24"/>
        </w:rPr>
        <w:t>The triplicity of Aries: its lords by day are the Sun, then Jupiter, then Saturn; and by night Jupiter, then the Sun, then Saturn</w:t>
      </w:r>
      <w:r w:rsidRPr="004F7406">
        <w:rPr>
          <w:rFonts w:ascii="Times New Roman" w:eastAsia="Times New Roman" w:hAnsi="Times New Roman" w:cs="Times New Roman"/>
          <w:sz w:val="24"/>
          <w:szCs w:val="24"/>
        </w:rPr>
        <w:t>.” (Dorotheus, Book I, Ch. 1, #4, Dykes trans., 2017, p. 61-62)</w:t>
      </w:r>
    </w:p>
    <w:p w14:paraId="4C6ACA96"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 xml:space="preserve">In other words, </w:t>
      </w:r>
      <w:r w:rsidRPr="004F7406">
        <w:rPr>
          <w:rFonts w:ascii="Times New Roman" w:eastAsia="Times New Roman" w:hAnsi="Times New Roman" w:cs="Times New Roman"/>
          <w:i/>
          <w:iCs/>
          <w:sz w:val="24"/>
          <w:szCs w:val="24"/>
        </w:rPr>
        <w:t>in a day chart</w:t>
      </w:r>
      <w:r w:rsidRPr="004F7406">
        <w:rPr>
          <w:rFonts w:ascii="Times New Roman" w:eastAsia="Times New Roman" w:hAnsi="Times New Roman" w:cs="Times New Roman"/>
          <w:sz w:val="24"/>
          <w:szCs w:val="24"/>
        </w:rPr>
        <w:t xml:space="preserve">, the 3-member community of triplicity lords of the diurnal Fire sign Aries are, in order: </w:t>
      </w:r>
      <w:r w:rsidRPr="004F7406">
        <w:rPr>
          <w:rFonts w:ascii="Times New Roman" w:eastAsia="Times New Roman" w:hAnsi="Times New Roman" w:cs="Times New Roman"/>
          <w:b/>
          <w:bCs/>
          <w:i/>
          <w:iCs/>
          <w:sz w:val="24"/>
          <w:szCs w:val="24"/>
        </w:rPr>
        <w:t>Sun, Jupiter, Saturn</w:t>
      </w:r>
      <w:r w:rsidRPr="004F7406">
        <w:rPr>
          <w:rFonts w:ascii="Times New Roman" w:eastAsia="Times New Roman" w:hAnsi="Times New Roman" w:cs="Times New Roman"/>
          <w:sz w:val="24"/>
          <w:szCs w:val="24"/>
        </w:rPr>
        <w:t xml:space="preserve"> but …</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i/>
          <w:iCs/>
          <w:sz w:val="24"/>
          <w:szCs w:val="24"/>
        </w:rPr>
        <w:t>in a night chart</w:t>
      </w:r>
      <w:r w:rsidRPr="004F7406">
        <w:rPr>
          <w:rFonts w:ascii="Times New Roman" w:eastAsia="Times New Roman" w:hAnsi="Times New Roman" w:cs="Times New Roman"/>
          <w:sz w:val="24"/>
          <w:szCs w:val="24"/>
        </w:rPr>
        <w:t xml:space="preserve">, the 3-member community of triplicity lords of the diurnal Fire sign Aries are, in order: </w:t>
      </w:r>
      <w:r w:rsidRPr="004F7406">
        <w:rPr>
          <w:rFonts w:ascii="Times New Roman" w:eastAsia="Times New Roman" w:hAnsi="Times New Roman" w:cs="Times New Roman"/>
          <w:b/>
          <w:bCs/>
          <w:i/>
          <w:iCs/>
          <w:sz w:val="24"/>
          <w:szCs w:val="24"/>
        </w:rPr>
        <w:t>Jupiter, Sun, Saturn</w:t>
      </w:r>
      <w:r w:rsidRPr="004F7406">
        <w:rPr>
          <w:rFonts w:ascii="Times New Roman" w:eastAsia="Times New Roman" w:hAnsi="Times New Roman" w:cs="Times New Roman"/>
          <w:sz w:val="24"/>
          <w:szCs w:val="24"/>
        </w:rPr>
        <w:t>, all of which are ruling the Fire triplicity in a nocturnal chart in this order.</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t>It appears that medieval and Renaissance astrologers may have misunderstood Dorotheus and thus mistakenly believed that one of the triplicity rulers got turned off when the Sun went down. Instead, Dorotheus seems to be stating that all three triplicity lord are active all the time but that the first one predominates and is modified by the other two.</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t xml:space="preserve">A further twist on triplicity lords was to use them to assign the many significations of a house of particular planets which belonged to the triplicity’s 3-lord community. The following is a very brief summary of such a subdivision based on the writings of </w:t>
      </w:r>
      <w:hyperlink r:id="rId8" w:tgtFrame="_blank" w:history="1">
        <w:r w:rsidRPr="004F7406">
          <w:rPr>
            <w:rFonts w:ascii="Times New Roman" w:eastAsia="Times New Roman" w:hAnsi="Times New Roman" w:cs="Times New Roman"/>
            <w:color w:val="0000FF"/>
            <w:sz w:val="24"/>
            <w:szCs w:val="24"/>
            <w:u w:val="single"/>
          </w:rPr>
          <w:t>Al-</w:t>
        </w:r>
        <w:proofErr w:type="spellStart"/>
        <w:r w:rsidRPr="004F7406">
          <w:rPr>
            <w:rFonts w:ascii="Times New Roman" w:eastAsia="Times New Roman" w:hAnsi="Times New Roman" w:cs="Times New Roman"/>
            <w:color w:val="0000FF"/>
            <w:sz w:val="24"/>
            <w:szCs w:val="24"/>
            <w:u w:val="single"/>
          </w:rPr>
          <w:t>Andarzaghar</w:t>
        </w:r>
        <w:proofErr w:type="spellEnd"/>
      </w:hyperlink>
      <w:r w:rsidRPr="004F7406">
        <w:rPr>
          <w:rFonts w:ascii="Times New Roman" w:eastAsia="Times New Roman" w:hAnsi="Times New Roman" w:cs="Times New Roman"/>
          <w:sz w:val="24"/>
          <w:szCs w:val="24"/>
        </w:rPr>
        <w:t xml:space="preserve"> (6th century?), Al-</w:t>
      </w:r>
      <w:proofErr w:type="spellStart"/>
      <w:r w:rsidRPr="004F7406">
        <w:rPr>
          <w:rFonts w:ascii="Times New Roman" w:eastAsia="Times New Roman" w:hAnsi="Times New Roman" w:cs="Times New Roman"/>
          <w:sz w:val="24"/>
          <w:szCs w:val="24"/>
        </w:rPr>
        <w:t>Qabisi</w:t>
      </w:r>
      <w:proofErr w:type="spellEnd"/>
      <w:r w:rsidRPr="004F7406">
        <w:rPr>
          <w:rFonts w:ascii="Times New Roman" w:eastAsia="Times New Roman" w:hAnsi="Times New Roman" w:cs="Times New Roman"/>
          <w:sz w:val="24"/>
          <w:szCs w:val="24"/>
        </w:rPr>
        <w:t xml:space="preserve"> (</w:t>
      </w:r>
      <w:proofErr w:type="spellStart"/>
      <w:r w:rsidRPr="004F7406">
        <w:rPr>
          <w:rFonts w:ascii="Times New Roman" w:eastAsia="Times New Roman" w:hAnsi="Times New Roman" w:cs="Times New Roman"/>
          <w:sz w:val="24"/>
          <w:szCs w:val="24"/>
        </w:rPr>
        <w:t>Alcabitius</w:t>
      </w:r>
      <w:proofErr w:type="spellEnd"/>
      <w:r w:rsidRPr="004F7406">
        <w:rPr>
          <w:rFonts w:ascii="Times New Roman" w:eastAsia="Times New Roman" w:hAnsi="Times New Roman" w:cs="Times New Roman"/>
          <w:sz w:val="24"/>
          <w:szCs w:val="24"/>
        </w:rPr>
        <w:t>, 10th century), Bonatti (13th century) and Diego de Torres (15th century).</w:t>
      </w:r>
    </w:p>
    <w:p w14:paraId="37EAB85B" w14:textId="45960C6E" w:rsidR="004F7406" w:rsidRPr="004F7406" w:rsidRDefault="004F7406" w:rsidP="004F7406">
      <w:pPr>
        <w:spacing w:after="0"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noProof/>
          <w:sz w:val="24"/>
          <w:szCs w:val="24"/>
        </w:rPr>
        <w:lastRenderedPageBreak/>
        <w:drawing>
          <wp:inline distT="0" distB="0" distL="0" distR="0" wp14:anchorId="018B0820" wp14:editId="5D594AC3">
            <wp:extent cx="3600450" cy="570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5705475"/>
                    </a:xfrm>
                    <a:prstGeom prst="rect">
                      <a:avLst/>
                    </a:prstGeom>
                    <a:noFill/>
                    <a:ln>
                      <a:noFill/>
                    </a:ln>
                  </pic:spPr>
                </pic:pic>
              </a:graphicData>
            </a:graphic>
          </wp:inline>
        </w:drawing>
      </w:r>
    </w:p>
    <w:p w14:paraId="42AF490F"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1st House Triplicity Lords</w:t>
      </w:r>
      <w:r w:rsidRPr="004F7406">
        <w:rPr>
          <w:rFonts w:ascii="Times New Roman" w:eastAsia="Times New Roman" w:hAnsi="Times New Roman" w:cs="Times New Roman"/>
          <w:sz w:val="24"/>
          <w:szCs w:val="24"/>
        </w:rPr>
        <w:t xml:space="preserve">: </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t>First Lord: the life, life force, preferences, desires and nature of the native; the first years of life</w:t>
      </w:r>
      <w:r w:rsidRPr="004F7406">
        <w:rPr>
          <w:rFonts w:ascii="Times New Roman" w:eastAsia="Times New Roman" w:hAnsi="Times New Roman" w:cs="Times New Roman"/>
          <w:sz w:val="24"/>
          <w:szCs w:val="24"/>
        </w:rPr>
        <w:br/>
        <w:t>Second Lord: the life, body and strength of the native; the middle years of life</w:t>
      </w:r>
      <w:r w:rsidRPr="004F7406">
        <w:rPr>
          <w:rFonts w:ascii="Times New Roman" w:eastAsia="Times New Roman" w:hAnsi="Times New Roman" w:cs="Times New Roman"/>
          <w:sz w:val="24"/>
          <w:szCs w:val="24"/>
        </w:rPr>
        <w:br/>
        <w:t>Third Lord: the life, body and strength of the native, the final years and the end stage of life</w:t>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sz w:val="24"/>
          <w:szCs w:val="24"/>
        </w:rPr>
        <w:br/>
      </w:r>
      <w:r w:rsidRPr="004F7406">
        <w:rPr>
          <w:rFonts w:ascii="Times New Roman" w:eastAsia="Times New Roman" w:hAnsi="Times New Roman" w:cs="Times New Roman"/>
          <w:b/>
          <w:bCs/>
          <w:sz w:val="24"/>
          <w:szCs w:val="24"/>
        </w:rPr>
        <w:t>2nd House Triplicity Lords</w:t>
      </w:r>
      <w:r w:rsidRPr="004F7406">
        <w:rPr>
          <w:rFonts w:ascii="Times New Roman" w:eastAsia="Times New Roman" w:hAnsi="Times New Roman" w:cs="Times New Roman"/>
          <w:sz w:val="24"/>
          <w:szCs w:val="24"/>
        </w:rPr>
        <w:t>:</w:t>
      </w:r>
    </w:p>
    <w:p w14:paraId="5992A1A9"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acquiring possessions, wealth at the beginning of life</w:t>
      </w:r>
      <w:r w:rsidRPr="004F7406">
        <w:rPr>
          <w:rFonts w:ascii="Times New Roman" w:eastAsia="Times New Roman" w:hAnsi="Times New Roman" w:cs="Times New Roman"/>
          <w:sz w:val="24"/>
          <w:szCs w:val="24"/>
        </w:rPr>
        <w:br/>
        <w:t>Second Lord: acquiring possessions, wealth in the middle of life</w:t>
      </w:r>
      <w:r w:rsidRPr="004F7406">
        <w:rPr>
          <w:rFonts w:ascii="Times New Roman" w:eastAsia="Times New Roman" w:hAnsi="Times New Roman" w:cs="Times New Roman"/>
          <w:sz w:val="24"/>
          <w:szCs w:val="24"/>
        </w:rPr>
        <w:br/>
        <w:t>Third Lord: acquiring possessions, wealth in the later years of the life</w:t>
      </w:r>
    </w:p>
    <w:p w14:paraId="6950A8BC"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3rd House Triplicity Lords</w:t>
      </w:r>
      <w:r w:rsidRPr="004F7406">
        <w:rPr>
          <w:rFonts w:ascii="Times New Roman" w:eastAsia="Times New Roman" w:hAnsi="Times New Roman" w:cs="Times New Roman"/>
          <w:sz w:val="24"/>
          <w:szCs w:val="24"/>
        </w:rPr>
        <w:t>:</w:t>
      </w:r>
    </w:p>
    <w:p w14:paraId="5666140E"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lastRenderedPageBreak/>
        <w:t>First Lord: older siblings (born before the native)</w:t>
      </w:r>
      <w:r w:rsidRPr="004F7406">
        <w:rPr>
          <w:rFonts w:ascii="Times New Roman" w:eastAsia="Times New Roman" w:hAnsi="Times New Roman" w:cs="Times New Roman"/>
          <w:sz w:val="24"/>
          <w:szCs w:val="24"/>
        </w:rPr>
        <w:br/>
        <w:t>Second Lord: middle siblings (close in age to the native)</w:t>
      </w:r>
      <w:r w:rsidRPr="004F7406">
        <w:rPr>
          <w:rFonts w:ascii="Times New Roman" w:eastAsia="Times New Roman" w:hAnsi="Times New Roman" w:cs="Times New Roman"/>
          <w:sz w:val="24"/>
          <w:szCs w:val="24"/>
        </w:rPr>
        <w:br/>
        <w:t>Third Lord: younger siblings (born after the native)</w:t>
      </w:r>
    </w:p>
    <w:p w14:paraId="251C3C2C"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4th House Triplicity Lords</w:t>
      </w:r>
      <w:r w:rsidRPr="004F7406">
        <w:rPr>
          <w:rFonts w:ascii="Times New Roman" w:eastAsia="Times New Roman" w:hAnsi="Times New Roman" w:cs="Times New Roman"/>
          <w:sz w:val="24"/>
          <w:szCs w:val="24"/>
        </w:rPr>
        <w:t>:</w:t>
      </w:r>
    </w:p>
    <w:p w14:paraId="473D2AB7"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Parents (father and mother)</w:t>
      </w:r>
      <w:r w:rsidRPr="004F7406">
        <w:rPr>
          <w:rFonts w:ascii="Times New Roman" w:eastAsia="Times New Roman" w:hAnsi="Times New Roman" w:cs="Times New Roman"/>
          <w:sz w:val="24"/>
          <w:szCs w:val="24"/>
        </w:rPr>
        <w:br/>
        <w:t>Second Lord: lands, countries, real estate</w:t>
      </w:r>
      <w:r w:rsidRPr="004F7406">
        <w:rPr>
          <w:rFonts w:ascii="Times New Roman" w:eastAsia="Times New Roman" w:hAnsi="Times New Roman" w:cs="Times New Roman"/>
          <w:sz w:val="24"/>
          <w:szCs w:val="24"/>
        </w:rPr>
        <w:br/>
        <w:t>Third Lord: final outcomes, endings, prison, the final period of life, the end of all things</w:t>
      </w:r>
    </w:p>
    <w:p w14:paraId="109C9A4E"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5th House Triplicity Lords</w:t>
      </w:r>
      <w:r w:rsidRPr="004F7406">
        <w:rPr>
          <w:rFonts w:ascii="Times New Roman" w:eastAsia="Times New Roman" w:hAnsi="Times New Roman" w:cs="Times New Roman"/>
          <w:sz w:val="24"/>
          <w:szCs w:val="24"/>
        </w:rPr>
        <w:t>:</w:t>
      </w:r>
    </w:p>
    <w:p w14:paraId="62D8646C"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children, offspring</w:t>
      </w:r>
      <w:r w:rsidRPr="004F7406">
        <w:rPr>
          <w:rFonts w:ascii="Times New Roman" w:eastAsia="Times New Roman" w:hAnsi="Times New Roman" w:cs="Times New Roman"/>
          <w:sz w:val="24"/>
          <w:szCs w:val="24"/>
        </w:rPr>
        <w:br/>
        <w:t>Second Lord: pleasures, vices, enjoyments</w:t>
      </w:r>
      <w:r w:rsidRPr="004F7406">
        <w:rPr>
          <w:rFonts w:ascii="Times New Roman" w:eastAsia="Times New Roman" w:hAnsi="Times New Roman" w:cs="Times New Roman"/>
          <w:sz w:val="24"/>
          <w:szCs w:val="24"/>
        </w:rPr>
        <w:br/>
        <w:t>Third Lord: messengers, emissaries; giving of gifts for benefit</w:t>
      </w:r>
    </w:p>
    <w:p w14:paraId="22916505"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6th House Triplicity Lords</w:t>
      </w:r>
      <w:r w:rsidRPr="004F7406">
        <w:rPr>
          <w:rFonts w:ascii="Times New Roman" w:eastAsia="Times New Roman" w:hAnsi="Times New Roman" w:cs="Times New Roman"/>
          <w:sz w:val="24"/>
          <w:szCs w:val="24"/>
        </w:rPr>
        <w:t>:</w:t>
      </w:r>
    </w:p>
    <w:p w14:paraId="3EDD25DE"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illness and recovery from illness, sickness, wounds, poor health</w:t>
      </w:r>
      <w:r w:rsidRPr="004F7406">
        <w:rPr>
          <w:rFonts w:ascii="Times New Roman" w:eastAsia="Times New Roman" w:hAnsi="Times New Roman" w:cs="Times New Roman"/>
          <w:sz w:val="24"/>
          <w:szCs w:val="24"/>
        </w:rPr>
        <w:br/>
        <w:t>Second Lord: slaves, servants, employees</w:t>
      </w:r>
      <w:r w:rsidRPr="004F7406">
        <w:rPr>
          <w:rFonts w:ascii="Times New Roman" w:eastAsia="Times New Roman" w:hAnsi="Times New Roman" w:cs="Times New Roman"/>
          <w:sz w:val="24"/>
          <w:szCs w:val="24"/>
        </w:rPr>
        <w:br/>
        <w:t xml:space="preserve">Third Lord: the activity and benefits of slaves/servants/employees to the native, domestic animals, </w:t>
      </w:r>
      <w:proofErr w:type="gramStart"/>
      <w:r w:rsidRPr="004F7406">
        <w:rPr>
          <w:rFonts w:ascii="Times New Roman" w:eastAsia="Times New Roman" w:hAnsi="Times New Roman" w:cs="Times New Roman"/>
          <w:sz w:val="24"/>
          <w:szCs w:val="24"/>
        </w:rPr>
        <w:t>prison</w:t>
      </w:r>
      <w:proofErr w:type="gramEnd"/>
      <w:r w:rsidRPr="004F7406">
        <w:rPr>
          <w:rFonts w:ascii="Times New Roman" w:eastAsia="Times New Roman" w:hAnsi="Times New Roman" w:cs="Times New Roman"/>
          <w:sz w:val="24"/>
          <w:szCs w:val="24"/>
        </w:rPr>
        <w:t xml:space="preserve"> and confinement</w:t>
      </w:r>
    </w:p>
    <w:p w14:paraId="45028034"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7th House Triplicity Lords</w:t>
      </w:r>
      <w:r w:rsidRPr="004F7406">
        <w:rPr>
          <w:rFonts w:ascii="Times New Roman" w:eastAsia="Times New Roman" w:hAnsi="Times New Roman" w:cs="Times New Roman"/>
          <w:sz w:val="24"/>
          <w:szCs w:val="24"/>
        </w:rPr>
        <w:t>:</w:t>
      </w:r>
    </w:p>
    <w:p w14:paraId="0BFD1A78"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spouse, intimate partner, women</w:t>
      </w:r>
      <w:r w:rsidRPr="004F7406">
        <w:rPr>
          <w:rFonts w:ascii="Times New Roman" w:eastAsia="Times New Roman" w:hAnsi="Times New Roman" w:cs="Times New Roman"/>
          <w:sz w:val="24"/>
          <w:szCs w:val="24"/>
        </w:rPr>
        <w:br/>
        <w:t>Second Lord: conflict, controversies, adversarial relationships, open enemies</w:t>
      </w:r>
      <w:r w:rsidRPr="004F7406">
        <w:rPr>
          <w:rFonts w:ascii="Times New Roman" w:eastAsia="Times New Roman" w:hAnsi="Times New Roman" w:cs="Times New Roman"/>
          <w:sz w:val="24"/>
          <w:szCs w:val="24"/>
        </w:rPr>
        <w:br/>
        <w:t>Third Lord: covenants, formal agreements, business partnerships</w:t>
      </w:r>
    </w:p>
    <w:p w14:paraId="07ED1D54"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8th House Triplicity Lords</w:t>
      </w:r>
      <w:r w:rsidRPr="004F7406">
        <w:rPr>
          <w:rFonts w:ascii="Times New Roman" w:eastAsia="Times New Roman" w:hAnsi="Times New Roman" w:cs="Times New Roman"/>
          <w:sz w:val="24"/>
          <w:szCs w:val="24"/>
        </w:rPr>
        <w:t>:</w:t>
      </w:r>
    </w:p>
    <w:p w14:paraId="2E8AC7AE"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death</w:t>
      </w:r>
      <w:r w:rsidRPr="004F7406">
        <w:rPr>
          <w:rFonts w:ascii="Times New Roman" w:eastAsia="Times New Roman" w:hAnsi="Times New Roman" w:cs="Times New Roman"/>
          <w:sz w:val="24"/>
          <w:szCs w:val="24"/>
        </w:rPr>
        <w:br/>
        <w:t>Second Lord: old matters, ancient things, knowledge from past traditions</w:t>
      </w:r>
      <w:r w:rsidRPr="004F7406">
        <w:rPr>
          <w:rFonts w:ascii="Times New Roman" w:eastAsia="Times New Roman" w:hAnsi="Times New Roman" w:cs="Times New Roman"/>
          <w:sz w:val="24"/>
          <w:szCs w:val="24"/>
        </w:rPr>
        <w:br/>
        <w:t>Third Lord: inheritances and legacies from the dead</w:t>
      </w:r>
    </w:p>
    <w:p w14:paraId="1D1B1F7A"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9th House Triplicity Lords</w:t>
      </w:r>
      <w:r w:rsidRPr="004F7406">
        <w:rPr>
          <w:rFonts w:ascii="Times New Roman" w:eastAsia="Times New Roman" w:hAnsi="Times New Roman" w:cs="Times New Roman"/>
          <w:sz w:val="24"/>
          <w:szCs w:val="24"/>
        </w:rPr>
        <w:t>:</w:t>
      </w:r>
    </w:p>
    <w:p w14:paraId="349346D0"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journeys and their suitability</w:t>
      </w:r>
      <w:r w:rsidRPr="004F7406">
        <w:rPr>
          <w:rFonts w:ascii="Times New Roman" w:eastAsia="Times New Roman" w:hAnsi="Times New Roman" w:cs="Times New Roman"/>
          <w:sz w:val="24"/>
          <w:szCs w:val="24"/>
        </w:rPr>
        <w:br/>
        <w:t>Second Lord: religion, faith, religious observance, eminence in matters of religion</w:t>
      </w:r>
      <w:r w:rsidRPr="004F7406">
        <w:rPr>
          <w:rFonts w:ascii="Times New Roman" w:eastAsia="Times New Roman" w:hAnsi="Times New Roman" w:cs="Times New Roman"/>
          <w:sz w:val="24"/>
          <w:szCs w:val="24"/>
        </w:rPr>
        <w:br/>
        <w:t>Third Lord: science (higher knowledge), wisdom, vision (premonitions), omens, divination, astrology, and the truth or falsehood of such matters</w:t>
      </w:r>
    </w:p>
    <w:p w14:paraId="11107BF2"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10th House Triplicity Lords</w:t>
      </w:r>
      <w:r w:rsidRPr="004F7406">
        <w:rPr>
          <w:rFonts w:ascii="Times New Roman" w:eastAsia="Times New Roman" w:hAnsi="Times New Roman" w:cs="Times New Roman"/>
          <w:sz w:val="24"/>
          <w:szCs w:val="24"/>
        </w:rPr>
        <w:t>:</w:t>
      </w:r>
    </w:p>
    <w:p w14:paraId="406FB959"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lastRenderedPageBreak/>
        <w:t>First Lord: authority, honor, high rank, governance, career</w:t>
      </w:r>
      <w:r w:rsidRPr="004F7406">
        <w:rPr>
          <w:rFonts w:ascii="Times New Roman" w:eastAsia="Times New Roman" w:hAnsi="Times New Roman" w:cs="Times New Roman"/>
          <w:sz w:val="24"/>
          <w:szCs w:val="24"/>
        </w:rPr>
        <w:br/>
        <w:t xml:space="preserve">Second Lord: fame, bravery, the ability to command </w:t>
      </w:r>
      <w:r w:rsidRPr="004F7406">
        <w:rPr>
          <w:rFonts w:ascii="Times New Roman" w:eastAsia="Times New Roman" w:hAnsi="Times New Roman" w:cs="Times New Roman"/>
          <w:sz w:val="24"/>
          <w:szCs w:val="24"/>
        </w:rPr>
        <w:br/>
        <w:t>Third Lord: the stability and endurance of one’s authority or fame</w:t>
      </w:r>
    </w:p>
    <w:p w14:paraId="19265B49"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11th House Triplicity Lords</w:t>
      </w:r>
      <w:r w:rsidRPr="004F7406">
        <w:rPr>
          <w:rFonts w:ascii="Times New Roman" w:eastAsia="Times New Roman" w:hAnsi="Times New Roman" w:cs="Times New Roman"/>
          <w:sz w:val="24"/>
          <w:szCs w:val="24"/>
        </w:rPr>
        <w:t>:</w:t>
      </w:r>
    </w:p>
    <w:p w14:paraId="6F88ABBA"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hopes, things given in trust</w:t>
      </w:r>
      <w:r w:rsidRPr="004F7406">
        <w:rPr>
          <w:rFonts w:ascii="Times New Roman" w:eastAsia="Times New Roman" w:hAnsi="Times New Roman" w:cs="Times New Roman"/>
          <w:sz w:val="24"/>
          <w:szCs w:val="24"/>
        </w:rPr>
        <w:br/>
        <w:t>Second Lord: friends</w:t>
      </w:r>
      <w:r w:rsidRPr="004F7406">
        <w:rPr>
          <w:rFonts w:ascii="Times New Roman" w:eastAsia="Times New Roman" w:hAnsi="Times New Roman" w:cs="Times New Roman"/>
          <w:sz w:val="24"/>
          <w:szCs w:val="24"/>
        </w:rPr>
        <w:br/>
        <w:t>Third Lord: benefits from friends, patronage</w:t>
      </w:r>
    </w:p>
    <w:p w14:paraId="6930DEDA"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b/>
          <w:bCs/>
          <w:sz w:val="24"/>
          <w:szCs w:val="24"/>
        </w:rPr>
        <w:t>12th House Triplicity Lords</w:t>
      </w:r>
      <w:r w:rsidRPr="004F7406">
        <w:rPr>
          <w:rFonts w:ascii="Times New Roman" w:eastAsia="Times New Roman" w:hAnsi="Times New Roman" w:cs="Times New Roman"/>
          <w:sz w:val="24"/>
          <w:szCs w:val="24"/>
        </w:rPr>
        <w:t>:</w:t>
      </w:r>
    </w:p>
    <w:p w14:paraId="12E23AC6"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r w:rsidRPr="004F7406">
        <w:rPr>
          <w:rFonts w:ascii="Times New Roman" w:eastAsia="Times New Roman" w:hAnsi="Times New Roman" w:cs="Times New Roman"/>
          <w:sz w:val="24"/>
          <w:szCs w:val="24"/>
        </w:rPr>
        <w:t>First Lord: enemies, secret enemies</w:t>
      </w:r>
      <w:r w:rsidRPr="004F7406">
        <w:rPr>
          <w:rFonts w:ascii="Times New Roman" w:eastAsia="Times New Roman" w:hAnsi="Times New Roman" w:cs="Times New Roman"/>
          <w:sz w:val="24"/>
          <w:szCs w:val="24"/>
        </w:rPr>
        <w:br/>
        <w:t>Second Lord: fortune, laborers</w:t>
      </w:r>
      <w:r w:rsidRPr="004F7406">
        <w:rPr>
          <w:rFonts w:ascii="Times New Roman" w:eastAsia="Times New Roman" w:hAnsi="Times New Roman" w:cs="Times New Roman"/>
          <w:sz w:val="24"/>
          <w:szCs w:val="24"/>
        </w:rPr>
        <w:br/>
        <w:t>Third Lord: large animals that you can ride</w:t>
      </w:r>
    </w:p>
    <w:p w14:paraId="0BF56EC9" w14:textId="77777777" w:rsidR="004F7406" w:rsidRPr="004F7406" w:rsidRDefault="004F7406" w:rsidP="004F7406">
      <w:pPr>
        <w:spacing w:before="100" w:beforeAutospacing="1" w:after="100" w:afterAutospacing="1" w:line="240" w:lineRule="auto"/>
        <w:rPr>
          <w:rFonts w:ascii="Times New Roman" w:eastAsia="Times New Roman" w:hAnsi="Times New Roman" w:cs="Times New Roman"/>
          <w:sz w:val="24"/>
          <w:szCs w:val="24"/>
        </w:rPr>
      </w:pPr>
    </w:p>
    <w:p w14:paraId="0D136B3C" w14:textId="77777777" w:rsidR="008C1A5B" w:rsidRDefault="008C1A5B"/>
    <w:sectPr w:rsidR="008C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06"/>
    <w:rsid w:val="002B592A"/>
    <w:rsid w:val="004F7406"/>
    <w:rsid w:val="008C1A5B"/>
    <w:rsid w:val="00C63669"/>
    <w:rsid w:val="00FD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04AA"/>
  <w15:chartTrackingRefBased/>
  <w15:docId w15:val="{D6F27C93-E3AC-4419-81EE-F6691FE6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7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4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7406"/>
    <w:rPr>
      <w:color w:val="0000FF"/>
      <w:u w:val="single"/>
    </w:rPr>
  </w:style>
  <w:style w:type="character" w:customStyle="1" w:styleId="meta-prep">
    <w:name w:val="meta-prep"/>
    <w:basedOn w:val="DefaultParagraphFont"/>
    <w:rsid w:val="004F7406"/>
  </w:style>
  <w:style w:type="character" w:customStyle="1" w:styleId="entry-date">
    <w:name w:val="entry-date"/>
    <w:basedOn w:val="DefaultParagraphFont"/>
    <w:rsid w:val="004F7406"/>
  </w:style>
  <w:style w:type="character" w:customStyle="1" w:styleId="by-author">
    <w:name w:val="by-author"/>
    <w:basedOn w:val="DefaultParagraphFont"/>
    <w:rsid w:val="004F7406"/>
  </w:style>
  <w:style w:type="character" w:customStyle="1" w:styleId="sep">
    <w:name w:val="sep"/>
    <w:basedOn w:val="DefaultParagraphFont"/>
    <w:rsid w:val="004F7406"/>
  </w:style>
  <w:style w:type="character" w:customStyle="1" w:styleId="author">
    <w:name w:val="author"/>
    <w:basedOn w:val="DefaultParagraphFont"/>
    <w:rsid w:val="004F7406"/>
  </w:style>
  <w:style w:type="paragraph" w:styleId="NormalWeb">
    <w:name w:val="Normal (Web)"/>
    <w:basedOn w:val="Normal"/>
    <w:uiPriority w:val="99"/>
    <w:semiHidden/>
    <w:unhideWhenUsed/>
    <w:rsid w:val="004F74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406"/>
    <w:rPr>
      <w:i/>
      <w:iCs/>
    </w:rPr>
  </w:style>
  <w:style w:type="character" w:styleId="Strong">
    <w:name w:val="Strong"/>
    <w:basedOn w:val="DefaultParagraphFont"/>
    <w:uiPriority w:val="22"/>
    <w:qFormat/>
    <w:rsid w:val="004F7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20054">
      <w:bodyDiv w:val="1"/>
      <w:marLeft w:val="0"/>
      <w:marRight w:val="0"/>
      <w:marTop w:val="0"/>
      <w:marBottom w:val="0"/>
      <w:divBdr>
        <w:top w:val="none" w:sz="0" w:space="0" w:color="auto"/>
        <w:left w:val="none" w:sz="0" w:space="0" w:color="auto"/>
        <w:bottom w:val="none" w:sz="0" w:space="0" w:color="auto"/>
        <w:right w:val="none" w:sz="0" w:space="0" w:color="auto"/>
      </w:divBdr>
      <w:divsChild>
        <w:div w:id="913854536">
          <w:marLeft w:val="0"/>
          <w:marRight w:val="0"/>
          <w:marTop w:val="0"/>
          <w:marBottom w:val="0"/>
          <w:divBdr>
            <w:top w:val="none" w:sz="0" w:space="0" w:color="auto"/>
            <w:left w:val="none" w:sz="0" w:space="0" w:color="auto"/>
            <w:bottom w:val="none" w:sz="0" w:space="0" w:color="auto"/>
            <w:right w:val="none" w:sz="0" w:space="0" w:color="auto"/>
          </w:divBdr>
        </w:div>
        <w:div w:id="232129627">
          <w:marLeft w:val="0"/>
          <w:marRight w:val="0"/>
          <w:marTop w:val="0"/>
          <w:marBottom w:val="0"/>
          <w:divBdr>
            <w:top w:val="none" w:sz="0" w:space="0" w:color="auto"/>
            <w:left w:val="none" w:sz="0" w:space="0" w:color="auto"/>
            <w:bottom w:val="none" w:sz="0" w:space="0" w:color="auto"/>
            <w:right w:val="none" w:sz="0" w:space="0" w:color="auto"/>
          </w:divBdr>
          <w:divsChild>
            <w:div w:id="2033141796">
              <w:marLeft w:val="0"/>
              <w:marRight w:val="0"/>
              <w:marTop w:val="0"/>
              <w:marBottom w:val="0"/>
              <w:divBdr>
                <w:top w:val="none" w:sz="0" w:space="0" w:color="auto"/>
                <w:left w:val="none" w:sz="0" w:space="0" w:color="auto"/>
                <w:bottom w:val="none" w:sz="0" w:space="0" w:color="auto"/>
                <w:right w:val="none" w:sz="0" w:space="0" w:color="auto"/>
              </w:divBdr>
              <w:divsChild>
                <w:div w:id="1880631669">
                  <w:marLeft w:val="0"/>
                  <w:marRight w:val="0"/>
                  <w:marTop w:val="0"/>
                  <w:marBottom w:val="0"/>
                  <w:divBdr>
                    <w:top w:val="none" w:sz="0" w:space="0" w:color="auto"/>
                    <w:left w:val="none" w:sz="0" w:space="0" w:color="auto"/>
                    <w:bottom w:val="none" w:sz="0" w:space="0" w:color="auto"/>
                    <w:right w:val="none" w:sz="0" w:space="0" w:color="auto"/>
                  </w:divBdr>
                  <w:divsChild>
                    <w:div w:id="184565526">
                      <w:marLeft w:val="0"/>
                      <w:marRight w:val="15"/>
                      <w:marTop w:val="0"/>
                      <w:marBottom w:val="0"/>
                      <w:divBdr>
                        <w:top w:val="none" w:sz="0" w:space="0" w:color="auto"/>
                        <w:left w:val="none" w:sz="0" w:space="0" w:color="auto"/>
                        <w:bottom w:val="none" w:sz="0" w:space="0" w:color="auto"/>
                        <w:right w:val="none" w:sz="0" w:space="0" w:color="auto"/>
                      </w:divBdr>
                    </w:div>
                    <w:div w:id="1238203758">
                      <w:marLeft w:val="0"/>
                      <w:marRight w:val="15"/>
                      <w:marTop w:val="0"/>
                      <w:marBottom w:val="0"/>
                      <w:divBdr>
                        <w:top w:val="none" w:sz="0" w:space="0" w:color="auto"/>
                        <w:left w:val="none" w:sz="0" w:space="0" w:color="auto"/>
                        <w:bottom w:val="none" w:sz="0" w:space="0" w:color="auto"/>
                        <w:right w:val="none" w:sz="0" w:space="0" w:color="auto"/>
                      </w:divBdr>
                    </w:div>
                    <w:div w:id="57557349">
                      <w:marLeft w:val="0"/>
                      <w:marRight w:val="15"/>
                      <w:marTop w:val="0"/>
                      <w:marBottom w:val="0"/>
                      <w:divBdr>
                        <w:top w:val="none" w:sz="0" w:space="0" w:color="auto"/>
                        <w:left w:val="none" w:sz="0" w:space="0" w:color="auto"/>
                        <w:bottom w:val="none" w:sz="0" w:space="0" w:color="auto"/>
                        <w:right w:val="none" w:sz="0" w:space="0" w:color="auto"/>
                      </w:divBdr>
                    </w:div>
                    <w:div w:id="1760371708">
                      <w:marLeft w:val="0"/>
                      <w:marRight w:val="15"/>
                      <w:marTop w:val="0"/>
                      <w:marBottom w:val="0"/>
                      <w:divBdr>
                        <w:top w:val="none" w:sz="0" w:space="0" w:color="auto"/>
                        <w:left w:val="none" w:sz="0" w:space="0" w:color="auto"/>
                        <w:bottom w:val="none" w:sz="0" w:space="0" w:color="auto"/>
                        <w:right w:val="none" w:sz="0" w:space="0" w:color="auto"/>
                      </w:divBdr>
                    </w:div>
                    <w:div w:id="21312438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5479029">
              <w:marLeft w:val="0"/>
              <w:marRight w:val="0"/>
              <w:marTop w:val="0"/>
              <w:marBottom w:val="0"/>
              <w:divBdr>
                <w:top w:val="none" w:sz="0" w:space="0" w:color="auto"/>
                <w:left w:val="none" w:sz="0" w:space="0" w:color="auto"/>
                <w:bottom w:val="none" w:sz="0" w:space="0" w:color="auto"/>
                <w:right w:val="none" w:sz="0" w:space="0" w:color="auto"/>
              </w:divBdr>
            </w:div>
            <w:div w:id="17008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societyofclassicalastrologers.wordpress.com/category/bonatti/" TargetMode="External"/><Relationship Id="rId3" Type="http://schemas.openxmlformats.org/officeDocument/2006/relationships/webSettings" Target="webSettings.xml"/><Relationship Id="rId7" Type="http://schemas.openxmlformats.org/officeDocument/2006/relationships/hyperlink" Target="https://sevenstarsastrology.com/triplicity-rulers-one-or-thr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onylouis.wordpress.com/author/tonylouis/" TargetMode="External"/><Relationship Id="rId10" Type="http://schemas.openxmlformats.org/officeDocument/2006/relationships/fontTable" Target="fontTable.xml"/><Relationship Id="rId4" Type="http://schemas.openxmlformats.org/officeDocument/2006/relationships/hyperlink" Target="https://tonylouis.wordpress.com/2020/05/25/further-reflections-on-triplicity-lords/"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McCauley</dc:creator>
  <cp:keywords/>
  <dc:description/>
  <cp:lastModifiedBy>Karen McCauley</cp:lastModifiedBy>
  <cp:revision>2</cp:revision>
  <dcterms:created xsi:type="dcterms:W3CDTF">2020-05-25T16:45:00Z</dcterms:created>
  <dcterms:modified xsi:type="dcterms:W3CDTF">2020-05-25T16:45:00Z</dcterms:modified>
</cp:coreProperties>
</file>